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A1D4A" w14:textId="64D2EB50" w:rsidR="0048217A" w:rsidRPr="0048217A" w:rsidRDefault="0048217A" w:rsidP="0048217A">
      <w:pPr>
        <w:spacing w:line="480" w:lineRule="auto"/>
        <w:ind w:firstLine="720"/>
        <w:jc w:val="center"/>
        <w:rPr>
          <w:rFonts w:ascii="Times New Roman" w:hAnsi="Times New Roman" w:cs="Times New Roman"/>
          <w:b/>
          <w:bCs/>
          <w:sz w:val="24"/>
          <w:szCs w:val="24"/>
          <w:lang w:val="en-US"/>
        </w:rPr>
      </w:pPr>
      <w:r w:rsidRPr="0048217A">
        <w:rPr>
          <w:rFonts w:ascii="Times New Roman" w:hAnsi="Times New Roman" w:cs="Times New Roman"/>
          <w:b/>
          <w:bCs/>
          <w:sz w:val="24"/>
          <w:szCs w:val="24"/>
        </w:rPr>
        <w:t>“Run for Life”: Linking Motivation to Educational Success</w:t>
      </w:r>
    </w:p>
    <w:p w14:paraId="49ED6CF3" w14:textId="77777777" w:rsidR="0048217A" w:rsidRDefault="0048217A" w:rsidP="00683FB4">
      <w:pPr>
        <w:spacing w:line="480" w:lineRule="auto"/>
        <w:ind w:firstLine="720"/>
        <w:rPr>
          <w:rFonts w:ascii="Times New Roman" w:hAnsi="Times New Roman" w:cs="Times New Roman"/>
          <w:sz w:val="24"/>
          <w:szCs w:val="24"/>
          <w:lang w:val="en-US"/>
        </w:rPr>
      </w:pPr>
    </w:p>
    <w:p w14:paraId="57843B3A" w14:textId="0277A8D1" w:rsidR="00683FB4" w:rsidRPr="00683FB4" w:rsidRDefault="00516ED7" w:rsidP="00683FB4">
      <w:pPr>
        <w:spacing w:line="480" w:lineRule="auto"/>
        <w:ind w:firstLine="720"/>
        <w:rPr>
          <w:rFonts w:ascii="Times New Roman" w:hAnsi="Times New Roman" w:cs="Times New Roman"/>
          <w:sz w:val="24"/>
          <w:szCs w:val="24"/>
          <w:lang w:val="en-US"/>
        </w:rPr>
      </w:pPr>
      <w:r w:rsidRPr="00516ED7">
        <w:rPr>
          <w:rFonts w:ascii="Times New Roman" w:hAnsi="Times New Roman" w:cs="Times New Roman"/>
          <w:sz w:val="24"/>
          <w:szCs w:val="24"/>
          <w:lang w:val="en-US"/>
        </w:rPr>
        <w:t xml:space="preserve">Motivation plays a crucial role in all aspects of life. In education, motivation theories are widely applied to encourage students and enhance their engagement. The design of puppet animation is highly innovative and effectively linked to motivation theories, particularly extrinsic motivation. The cheering puppet and the reward at the finish line illustrate Reinforcement Theory, where rewards serve as tools to elicit desired behaviors. Similarly, the animation reflects Expectancy Theory, as the puppet’s clear goal and visible reward foster expectancy (belief that effort leads to achievement) and instrumentality (belief that achievement leads to a valued reward). The cheering puppet highlights the importance of external factors like social reinforcement in sustaining </w:t>
      </w:r>
      <w:r w:rsidRPr="00516ED7">
        <w:rPr>
          <w:rFonts w:ascii="Times New Roman" w:hAnsi="Times New Roman" w:cs="Times New Roman"/>
          <w:sz w:val="24"/>
          <w:szCs w:val="24"/>
          <w:lang w:val="en-US"/>
        </w:rPr>
        <w:t>motivation.</w:t>
      </w:r>
      <w:r w:rsidRPr="00683FB4">
        <w:rPr>
          <w:rFonts w:ascii="Times New Roman" w:hAnsi="Times New Roman" w:cs="Times New Roman"/>
          <w:sz w:val="24"/>
          <w:szCs w:val="24"/>
          <w:lang w:val="en-US"/>
        </w:rPr>
        <w:t xml:space="preserve"> This</w:t>
      </w:r>
      <w:r w:rsidR="00683FB4" w:rsidRPr="00683FB4">
        <w:rPr>
          <w:rFonts w:ascii="Times New Roman" w:hAnsi="Times New Roman" w:cs="Times New Roman"/>
          <w:sz w:val="24"/>
          <w:szCs w:val="24"/>
          <w:lang w:val="en-US"/>
        </w:rPr>
        <w:t xml:space="preserve"> animated scene reflects real-world educational settings, where students are motivated to work hard and strive for success through prizes, recognition, and well-defined goals. The animation successfully visualizes how extrinsic motivators can promote sustained action by depicting these motivational processes.</w:t>
      </w:r>
    </w:p>
    <w:p w14:paraId="06E10BAC" w14:textId="54E1A4BD" w:rsidR="00683FB4" w:rsidRPr="00683FB4" w:rsidRDefault="00683FB4" w:rsidP="00683FB4">
      <w:pPr>
        <w:spacing w:line="480" w:lineRule="auto"/>
        <w:ind w:firstLine="720"/>
        <w:rPr>
          <w:rFonts w:ascii="Times New Roman" w:hAnsi="Times New Roman" w:cs="Times New Roman"/>
          <w:sz w:val="24"/>
          <w:szCs w:val="24"/>
          <w:lang w:val="en-US"/>
        </w:rPr>
      </w:pPr>
      <w:r w:rsidRPr="00683FB4">
        <w:rPr>
          <w:rFonts w:ascii="Times New Roman" w:hAnsi="Times New Roman" w:cs="Times New Roman"/>
          <w:sz w:val="24"/>
          <w:szCs w:val="24"/>
          <w:lang w:val="en-US"/>
        </w:rPr>
        <w:t>By providing positive feedback and clear rewards (extrinsic motivation), educators help students build confidence and boost their passion for achieving their goals. Motivation can be better understood through several theories</w:t>
      </w:r>
      <w:r w:rsidR="00F70FF9">
        <w:rPr>
          <w:rFonts w:ascii="Times New Roman" w:hAnsi="Times New Roman" w:cs="Times New Roman"/>
          <w:sz w:val="24"/>
          <w:szCs w:val="24"/>
          <w:lang w:val="en-US"/>
        </w:rPr>
        <w:t xml:space="preserve"> such as:</w:t>
      </w:r>
    </w:p>
    <w:p w14:paraId="028972AC" w14:textId="77777777" w:rsidR="00683FB4" w:rsidRPr="00683FB4" w:rsidRDefault="00683FB4" w:rsidP="00683FB4">
      <w:pPr>
        <w:spacing w:line="480" w:lineRule="auto"/>
        <w:rPr>
          <w:rFonts w:ascii="Times New Roman" w:hAnsi="Times New Roman" w:cs="Times New Roman"/>
          <w:sz w:val="24"/>
          <w:szCs w:val="24"/>
          <w:lang w:val="en-US"/>
        </w:rPr>
      </w:pPr>
    </w:p>
    <w:p w14:paraId="6E00D1E6" w14:textId="77777777" w:rsidR="00683FB4" w:rsidRPr="00683FB4" w:rsidRDefault="00683FB4" w:rsidP="00683FB4">
      <w:pPr>
        <w:spacing w:line="480" w:lineRule="auto"/>
        <w:rPr>
          <w:rFonts w:ascii="Times New Roman" w:hAnsi="Times New Roman" w:cs="Times New Roman"/>
          <w:sz w:val="24"/>
          <w:szCs w:val="24"/>
          <w:lang w:val="en-US"/>
        </w:rPr>
      </w:pPr>
      <w:r w:rsidRPr="00683FB4">
        <w:rPr>
          <w:rFonts w:ascii="Times New Roman" w:hAnsi="Times New Roman" w:cs="Times New Roman"/>
          <w:b/>
          <w:bCs/>
          <w:sz w:val="24"/>
          <w:szCs w:val="24"/>
          <w:lang w:val="en-US"/>
        </w:rPr>
        <w:t>1. Maslow’s Hierarchy of Needs</w:t>
      </w:r>
    </w:p>
    <w:p w14:paraId="30816536" w14:textId="77777777" w:rsidR="00683FB4" w:rsidRPr="00683FB4" w:rsidRDefault="00683FB4" w:rsidP="00683FB4">
      <w:pPr>
        <w:spacing w:line="480" w:lineRule="auto"/>
        <w:rPr>
          <w:rFonts w:ascii="Times New Roman" w:hAnsi="Times New Roman" w:cs="Times New Roman"/>
          <w:sz w:val="24"/>
          <w:szCs w:val="24"/>
          <w:lang w:val="en-US"/>
        </w:rPr>
      </w:pPr>
    </w:p>
    <w:p w14:paraId="6F148E5F" w14:textId="77777777" w:rsidR="00683FB4" w:rsidRPr="00683FB4" w:rsidRDefault="00683FB4" w:rsidP="00683FB4">
      <w:pPr>
        <w:spacing w:line="480" w:lineRule="auto"/>
        <w:ind w:firstLine="720"/>
        <w:rPr>
          <w:rFonts w:ascii="Times New Roman" w:hAnsi="Times New Roman" w:cs="Times New Roman"/>
          <w:sz w:val="24"/>
          <w:szCs w:val="24"/>
          <w:lang w:val="en-US"/>
        </w:rPr>
      </w:pPr>
      <w:r w:rsidRPr="00683FB4">
        <w:rPr>
          <w:rFonts w:ascii="Times New Roman" w:hAnsi="Times New Roman" w:cs="Times New Roman"/>
          <w:sz w:val="24"/>
          <w:szCs w:val="24"/>
          <w:lang w:val="en-US"/>
        </w:rPr>
        <w:lastRenderedPageBreak/>
        <w:t>Maslow’s Hierarchy of Needs is a psychological framework that explains human motivation as a progression through five levels of needs, each building upon the last. These needs, in ascending order, are:</w:t>
      </w:r>
    </w:p>
    <w:p w14:paraId="02A6D6D7" w14:textId="355EBD63" w:rsidR="00683FB4" w:rsidRPr="00333199" w:rsidRDefault="00683FB4" w:rsidP="00333199">
      <w:pPr>
        <w:pStyle w:val="a9"/>
        <w:numPr>
          <w:ilvl w:val="0"/>
          <w:numId w:val="6"/>
        </w:numPr>
        <w:spacing w:line="480" w:lineRule="auto"/>
        <w:rPr>
          <w:rFonts w:ascii="Times New Roman" w:hAnsi="Times New Roman" w:cs="Times New Roman"/>
          <w:sz w:val="24"/>
          <w:szCs w:val="24"/>
          <w:lang w:val="en-US"/>
        </w:rPr>
      </w:pPr>
      <w:r w:rsidRPr="00333199">
        <w:rPr>
          <w:rFonts w:ascii="Times New Roman" w:hAnsi="Times New Roman" w:cs="Times New Roman"/>
          <w:b/>
          <w:bCs/>
          <w:sz w:val="24"/>
          <w:szCs w:val="24"/>
          <w:lang w:val="en-US"/>
        </w:rPr>
        <w:t>Physiological Needs</w:t>
      </w:r>
      <w:r w:rsidRPr="00333199">
        <w:rPr>
          <w:rFonts w:ascii="Times New Roman" w:hAnsi="Times New Roman" w:cs="Times New Roman"/>
          <w:sz w:val="24"/>
          <w:szCs w:val="24"/>
          <w:lang w:val="en-US"/>
        </w:rPr>
        <w:t>: food, water, shelter, and sleep, essential for survival. Once these are met, individuals move to higher-level needs.</w:t>
      </w:r>
    </w:p>
    <w:p w14:paraId="558CA10A" w14:textId="67B3B150" w:rsidR="00683FB4" w:rsidRPr="00333199" w:rsidRDefault="00683FB4" w:rsidP="00333199">
      <w:pPr>
        <w:pStyle w:val="a9"/>
        <w:numPr>
          <w:ilvl w:val="0"/>
          <w:numId w:val="6"/>
        </w:numPr>
        <w:spacing w:line="480" w:lineRule="auto"/>
        <w:rPr>
          <w:rFonts w:ascii="Times New Roman" w:hAnsi="Times New Roman" w:cs="Times New Roman"/>
          <w:sz w:val="24"/>
          <w:szCs w:val="24"/>
          <w:lang w:val="en-US"/>
        </w:rPr>
      </w:pPr>
      <w:r w:rsidRPr="00333199">
        <w:rPr>
          <w:rFonts w:ascii="Times New Roman" w:hAnsi="Times New Roman" w:cs="Times New Roman"/>
          <w:b/>
          <w:bCs/>
          <w:sz w:val="24"/>
          <w:szCs w:val="24"/>
          <w:lang w:val="en-US"/>
        </w:rPr>
        <w:t>Safety Needs</w:t>
      </w:r>
      <w:r w:rsidRPr="00333199">
        <w:rPr>
          <w:rFonts w:ascii="Times New Roman" w:hAnsi="Times New Roman" w:cs="Times New Roman"/>
          <w:sz w:val="24"/>
          <w:szCs w:val="24"/>
          <w:lang w:val="en-US"/>
        </w:rPr>
        <w:t>: These include physical security, financial stability, and health.</w:t>
      </w:r>
    </w:p>
    <w:p w14:paraId="0F0AD98D" w14:textId="26FB1183" w:rsidR="00683FB4" w:rsidRPr="00333199" w:rsidRDefault="00683FB4" w:rsidP="00333199">
      <w:pPr>
        <w:pStyle w:val="a9"/>
        <w:numPr>
          <w:ilvl w:val="0"/>
          <w:numId w:val="6"/>
        </w:numPr>
        <w:spacing w:line="480" w:lineRule="auto"/>
        <w:rPr>
          <w:rFonts w:ascii="Times New Roman" w:hAnsi="Times New Roman" w:cs="Times New Roman"/>
          <w:sz w:val="24"/>
          <w:szCs w:val="24"/>
          <w:lang w:val="en-US"/>
        </w:rPr>
      </w:pPr>
      <w:r w:rsidRPr="00333199">
        <w:rPr>
          <w:rFonts w:ascii="Times New Roman" w:hAnsi="Times New Roman" w:cs="Times New Roman"/>
          <w:b/>
          <w:bCs/>
          <w:sz w:val="24"/>
          <w:szCs w:val="24"/>
          <w:lang w:val="en-US"/>
        </w:rPr>
        <w:t>Social Needs</w:t>
      </w:r>
      <w:r w:rsidRPr="00333199">
        <w:rPr>
          <w:rFonts w:ascii="Times New Roman" w:hAnsi="Times New Roman" w:cs="Times New Roman"/>
          <w:sz w:val="24"/>
          <w:szCs w:val="24"/>
          <w:lang w:val="en-US"/>
        </w:rPr>
        <w:t>: The focus here is on building relationships and a sense of belonging through friendships, family, and community connections.</w:t>
      </w:r>
    </w:p>
    <w:p w14:paraId="2E48A355" w14:textId="1AC761E0" w:rsidR="00683FB4" w:rsidRPr="00333199" w:rsidRDefault="00683FB4" w:rsidP="00333199">
      <w:pPr>
        <w:pStyle w:val="a9"/>
        <w:numPr>
          <w:ilvl w:val="0"/>
          <w:numId w:val="6"/>
        </w:numPr>
        <w:spacing w:line="480" w:lineRule="auto"/>
        <w:rPr>
          <w:rFonts w:ascii="Times New Roman" w:hAnsi="Times New Roman" w:cs="Times New Roman"/>
          <w:sz w:val="24"/>
          <w:szCs w:val="24"/>
          <w:lang w:val="en-US"/>
        </w:rPr>
      </w:pPr>
      <w:r w:rsidRPr="00333199">
        <w:rPr>
          <w:rFonts w:ascii="Times New Roman" w:hAnsi="Times New Roman" w:cs="Times New Roman"/>
          <w:b/>
          <w:bCs/>
          <w:sz w:val="24"/>
          <w:szCs w:val="24"/>
          <w:lang w:val="en-US"/>
        </w:rPr>
        <w:t>Esteem Needs</w:t>
      </w:r>
      <w:r w:rsidRPr="00333199">
        <w:rPr>
          <w:rFonts w:ascii="Times New Roman" w:hAnsi="Times New Roman" w:cs="Times New Roman"/>
          <w:sz w:val="24"/>
          <w:szCs w:val="24"/>
          <w:lang w:val="en-US"/>
        </w:rPr>
        <w:t>: This involves self-respect, recognition, and achievement, fostering confidence and personal growth.</w:t>
      </w:r>
    </w:p>
    <w:p w14:paraId="5056C8B6" w14:textId="7990DB26" w:rsidR="00683FB4" w:rsidRPr="00333199" w:rsidRDefault="00683FB4" w:rsidP="00333199">
      <w:pPr>
        <w:pStyle w:val="a9"/>
        <w:numPr>
          <w:ilvl w:val="0"/>
          <w:numId w:val="6"/>
        </w:numPr>
        <w:spacing w:line="480" w:lineRule="auto"/>
        <w:rPr>
          <w:rFonts w:ascii="Times New Roman" w:hAnsi="Times New Roman" w:cs="Times New Roman"/>
          <w:sz w:val="24"/>
          <w:szCs w:val="24"/>
          <w:lang w:val="en-US"/>
        </w:rPr>
      </w:pPr>
      <w:r w:rsidRPr="00333199">
        <w:rPr>
          <w:rFonts w:ascii="Times New Roman" w:hAnsi="Times New Roman" w:cs="Times New Roman"/>
          <w:b/>
          <w:bCs/>
          <w:sz w:val="24"/>
          <w:szCs w:val="24"/>
          <w:lang w:val="en-US"/>
        </w:rPr>
        <w:t>S</w:t>
      </w:r>
      <w:r w:rsidRPr="00333199">
        <w:rPr>
          <w:rFonts w:ascii="Times New Roman" w:hAnsi="Times New Roman" w:cs="Times New Roman"/>
          <w:b/>
          <w:bCs/>
          <w:sz w:val="24"/>
          <w:szCs w:val="24"/>
          <w:lang w:val="en-US"/>
        </w:rPr>
        <w:t>elf-Actualization</w:t>
      </w:r>
      <w:r w:rsidRPr="00333199">
        <w:rPr>
          <w:rFonts w:ascii="Times New Roman" w:hAnsi="Times New Roman" w:cs="Times New Roman"/>
          <w:sz w:val="24"/>
          <w:szCs w:val="24"/>
          <w:lang w:val="en-US"/>
        </w:rPr>
        <w:t>: The highest level, where individuals strive to realize their full potential, pursuing personal goals, creativity, and self-expression.</w:t>
      </w:r>
    </w:p>
    <w:p w14:paraId="2C5EC2DD" w14:textId="77777777" w:rsidR="00683FB4" w:rsidRPr="00683FB4" w:rsidRDefault="00683FB4" w:rsidP="00E9538C">
      <w:pPr>
        <w:spacing w:line="480" w:lineRule="auto"/>
        <w:ind w:firstLine="720"/>
        <w:rPr>
          <w:rFonts w:ascii="Times New Roman" w:hAnsi="Times New Roman" w:cs="Times New Roman"/>
          <w:sz w:val="24"/>
          <w:szCs w:val="24"/>
          <w:lang w:val="en-US" w:eastAsia="zh-CN"/>
        </w:rPr>
      </w:pPr>
      <w:r w:rsidRPr="00683FB4">
        <w:rPr>
          <w:rFonts w:ascii="Times New Roman" w:hAnsi="Times New Roman" w:cs="Times New Roman"/>
          <w:sz w:val="24"/>
          <w:szCs w:val="24"/>
          <w:lang w:val="en-US"/>
        </w:rPr>
        <w:t>Maslow emphasized that people must satisfy lower-level needs before focusing on higher ones. In education, addressing students’ basic and emotional needs is foundational for fostering engagement and enabling higher cognitive learning.</w:t>
      </w:r>
    </w:p>
    <w:p w14:paraId="4A665C78" w14:textId="77777777" w:rsidR="00683FB4" w:rsidRPr="00683FB4" w:rsidRDefault="00683FB4" w:rsidP="00683FB4">
      <w:pPr>
        <w:spacing w:line="480" w:lineRule="auto"/>
        <w:rPr>
          <w:rFonts w:ascii="Times New Roman" w:hAnsi="Times New Roman" w:cs="Times New Roman"/>
          <w:sz w:val="24"/>
          <w:szCs w:val="24"/>
          <w:lang w:val="en-US"/>
        </w:rPr>
      </w:pPr>
    </w:p>
    <w:p w14:paraId="53F64CAC" w14:textId="77777777" w:rsidR="00683FB4" w:rsidRPr="00683FB4" w:rsidRDefault="00683FB4" w:rsidP="00683FB4">
      <w:pPr>
        <w:spacing w:line="480" w:lineRule="auto"/>
        <w:rPr>
          <w:rFonts w:ascii="Times New Roman" w:hAnsi="Times New Roman" w:cs="Times New Roman"/>
          <w:sz w:val="24"/>
          <w:szCs w:val="24"/>
          <w:lang w:val="en-US"/>
        </w:rPr>
      </w:pPr>
      <w:r w:rsidRPr="00683FB4">
        <w:rPr>
          <w:rFonts w:ascii="Times New Roman" w:hAnsi="Times New Roman" w:cs="Times New Roman"/>
          <w:b/>
          <w:bCs/>
          <w:sz w:val="24"/>
          <w:szCs w:val="24"/>
          <w:lang w:val="en-US"/>
        </w:rPr>
        <w:t>2. Self-Determination Theory (SDT)</w:t>
      </w:r>
    </w:p>
    <w:p w14:paraId="2AE83D99" w14:textId="77777777" w:rsidR="00683FB4" w:rsidRPr="00683FB4" w:rsidRDefault="00683FB4" w:rsidP="00683FB4">
      <w:pPr>
        <w:spacing w:line="480" w:lineRule="auto"/>
        <w:rPr>
          <w:rFonts w:ascii="Times New Roman" w:hAnsi="Times New Roman" w:cs="Times New Roman"/>
          <w:sz w:val="24"/>
          <w:szCs w:val="24"/>
          <w:lang w:val="en-US"/>
        </w:rPr>
      </w:pPr>
    </w:p>
    <w:p w14:paraId="2A8FEBA1" w14:textId="77777777" w:rsidR="00683FB4" w:rsidRPr="00683FB4" w:rsidRDefault="00683FB4" w:rsidP="00683FB4">
      <w:pPr>
        <w:spacing w:line="480" w:lineRule="auto"/>
        <w:rPr>
          <w:rFonts w:ascii="Times New Roman" w:hAnsi="Times New Roman" w:cs="Times New Roman"/>
          <w:sz w:val="24"/>
          <w:szCs w:val="24"/>
          <w:lang w:val="en-US"/>
        </w:rPr>
      </w:pPr>
      <w:r w:rsidRPr="00683FB4">
        <w:rPr>
          <w:rFonts w:ascii="Times New Roman" w:hAnsi="Times New Roman" w:cs="Times New Roman"/>
          <w:sz w:val="24"/>
          <w:szCs w:val="24"/>
          <w:lang w:val="en-US"/>
        </w:rPr>
        <w:t xml:space="preserve">Self-Determination Theory emphasizes the importance of intrinsic motivation and the satisfaction of three fundamental psychological needs: </w:t>
      </w:r>
      <w:r w:rsidRPr="00683FB4">
        <w:rPr>
          <w:rFonts w:ascii="Times New Roman" w:hAnsi="Times New Roman" w:cs="Times New Roman"/>
          <w:b/>
          <w:bCs/>
          <w:sz w:val="24"/>
          <w:szCs w:val="24"/>
          <w:lang w:val="en-US"/>
        </w:rPr>
        <w:t>autonomy</w:t>
      </w:r>
      <w:r w:rsidRPr="00683FB4">
        <w:rPr>
          <w:rFonts w:ascii="Times New Roman" w:hAnsi="Times New Roman" w:cs="Times New Roman"/>
          <w:sz w:val="24"/>
          <w:szCs w:val="24"/>
          <w:lang w:val="en-US"/>
        </w:rPr>
        <w:t xml:space="preserve">, </w:t>
      </w:r>
      <w:r w:rsidRPr="00683FB4">
        <w:rPr>
          <w:rFonts w:ascii="Times New Roman" w:hAnsi="Times New Roman" w:cs="Times New Roman"/>
          <w:b/>
          <w:bCs/>
          <w:sz w:val="24"/>
          <w:szCs w:val="24"/>
          <w:lang w:val="en-US"/>
        </w:rPr>
        <w:t>competence</w:t>
      </w:r>
      <w:r w:rsidRPr="00683FB4">
        <w:rPr>
          <w:rFonts w:ascii="Times New Roman" w:hAnsi="Times New Roman" w:cs="Times New Roman"/>
          <w:sz w:val="24"/>
          <w:szCs w:val="24"/>
          <w:lang w:val="en-US"/>
        </w:rPr>
        <w:t xml:space="preserve">, and </w:t>
      </w:r>
      <w:r w:rsidRPr="00683FB4">
        <w:rPr>
          <w:rFonts w:ascii="Times New Roman" w:hAnsi="Times New Roman" w:cs="Times New Roman"/>
          <w:b/>
          <w:bCs/>
          <w:sz w:val="24"/>
          <w:szCs w:val="24"/>
          <w:lang w:val="en-US"/>
        </w:rPr>
        <w:t>relatedness</w:t>
      </w:r>
      <w:r w:rsidRPr="00683FB4">
        <w:rPr>
          <w:rFonts w:ascii="Times New Roman" w:hAnsi="Times New Roman" w:cs="Times New Roman"/>
          <w:sz w:val="24"/>
          <w:szCs w:val="24"/>
          <w:lang w:val="en-US"/>
        </w:rPr>
        <w:t>.</w:t>
      </w:r>
    </w:p>
    <w:p w14:paraId="6E4F392E" w14:textId="7707B76F" w:rsidR="00683FB4" w:rsidRPr="00683FB4" w:rsidRDefault="00683FB4" w:rsidP="00683FB4">
      <w:pPr>
        <w:spacing w:line="480" w:lineRule="auto"/>
        <w:rPr>
          <w:rFonts w:ascii="Times New Roman" w:hAnsi="Times New Roman" w:cs="Times New Roman"/>
          <w:sz w:val="24"/>
          <w:szCs w:val="24"/>
          <w:lang w:val="en-US"/>
        </w:rPr>
      </w:pPr>
      <w:r w:rsidRPr="00683FB4">
        <w:rPr>
          <w:rFonts w:ascii="Times New Roman" w:hAnsi="Times New Roman" w:cs="Times New Roman"/>
          <w:b/>
          <w:bCs/>
          <w:sz w:val="24"/>
          <w:szCs w:val="24"/>
          <w:lang w:val="en-US"/>
        </w:rPr>
        <w:t>Autonomy</w:t>
      </w:r>
      <w:r w:rsidRPr="00683FB4">
        <w:rPr>
          <w:rFonts w:ascii="Times New Roman" w:hAnsi="Times New Roman" w:cs="Times New Roman"/>
          <w:sz w:val="24"/>
          <w:szCs w:val="24"/>
          <w:lang w:val="en-US"/>
        </w:rPr>
        <w:t>: Students feel in control of their learning process.</w:t>
      </w:r>
    </w:p>
    <w:p w14:paraId="705194AA" w14:textId="7A57E510" w:rsidR="00683FB4" w:rsidRPr="00683FB4" w:rsidRDefault="00683FB4" w:rsidP="00683FB4">
      <w:pPr>
        <w:spacing w:line="480" w:lineRule="auto"/>
        <w:rPr>
          <w:rFonts w:ascii="Times New Roman" w:hAnsi="Times New Roman" w:cs="Times New Roman"/>
          <w:sz w:val="24"/>
          <w:szCs w:val="24"/>
          <w:lang w:val="en-US"/>
        </w:rPr>
      </w:pPr>
      <w:r w:rsidRPr="00683FB4">
        <w:rPr>
          <w:rFonts w:ascii="Times New Roman" w:hAnsi="Times New Roman" w:cs="Times New Roman"/>
          <w:b/>
          <w:bCs/>
          <w:sz w:val="24"/>
          <w:szCs w:val="24"/>
          <w:lang w:val="en-US"/>
        </w:rPr>
        <w:lastRenderedPageBreak/>
        <w:t>Competence</w:t>
      </w:r>
      <w:r w:rsidRPr="00683FB4">
        <w:rPr>
          <w:rFonts w:ascii="Times New Roman" w:hAnsi="Times New Roman" w:cs="Times New Roman"/>
          <w:sz w:val="24"/>
          <w:szCs w:val="24"/>
          <w:lang w:val="en-US"/>
        </w:rPr>
        <w:t>: Students believe they can achieve and master activities.</w:t>
      </w:r>
    </w:p>
    <w:p w14:paraId="04E01334" w14:textId="0F56B72E" w:rsidR="00683FB4" w:rsidRPr="00683FB4" w:rsidRDefault="00683FB4" w:rsidP="00683FB4">
      <w:pPr>
        <w:spacing w:line="480" w:lineRule="auto"/>
        <w:rPr>
          <w:rFonts w:ascii="Times New Roman" w:hAnsi="Times New Roman" w:cs="Times New Roman"/>
          <w:sz w:val="24"/>
          <w:szCs w:val="24"/>
          <w:lang w:val="en-US"/>
        </w:rPr>
      </w:pPr>
      <w:r w:rsidRPr="00683FB4">
        <w:rPr>
          <w:rFonts w:ascii="Times New Roman" w:hAnsi="Times New Roman" w:cs="Times New Roman"/>
          <w:b/>
          <w:bCs/>
          <w:sz w:val="24"/>
          <w:szCs w:val="24"/>
          <w:lang w:val="en-US"/>
        </w:rPr>
        <w:t>Relatedness</w:t>
      </w:r>
      <w:r w:rsidRPr="00683FB4">
        <w:rPr>
          <w:rFonts w:ascii="Times New Roman" w:hAnsi="Times New Roman" w:cs="Times New Roman"/>
          <w:sz w:val="24"/>
          <w:szCs w:val="24"/>
          <w:lang w:val="en-US"/>
        </w:rPr>
        <w:t>: Students have meaningful relationships with classmates and teachers.</w:t>
      </w:r>
    </w:p>
    <w:p w14:paraId="234D68BD" w14:textId="77777777" w:rsidR="00683FB4" w:rsidRPr="00683FB4" w:rsidRDefault="00683FB4" w:rsidP="00683FB4">
      <w:pPr>
        <w:spacing w:line="480" w:lineRule="auto"/>
        <w:ind w:firstLine="720"/>
        <w:rPr>
          <w:rFonts w:ascii="Times New Roman" w:hAnsi="Times New Roman" w:cs="Times New Roman"/>
          <w:sz w:val="24"/>
          <w:szCs w:val="24"/>
          <w:lang w:val="en-US"/>
        </w:rPr>
      </w:pPr>
      <w:r w:rsidRPr="00683FB4">
        <w:rPr>
          <w:rFonts w:ascii="Times New Roman" w:hAnsi="Times New Roman" w:cs="Times New Roman"/>
          <w:sz w:val="24"/>
          <w:szCs w:val="24"/>
          <w:lang w:val="en-US"/>
        </w:rPr>
        <w:t>For instance, when teachers provide choices, support self-directed learning, and give constructive feedback, students are more likely to develop intrinsic motivation, leading to deeper engagement and perseverance. Conversely, environments that rely heavily on external incentives, such as grades or strict rules, may undermine intrinsic motivation. By fostering a welcoming and inclusive classroom environment, educators can enhance students’ motivation.</w:t>
      </w:r>
    </w:p>
    <w:p w14:paraId="6BB7F300" w14:textId="77777777" w:rsidR="00683FB4" w:rsidRPr="00683FB4" w:rsidRDefault="00683FB4" w:rsidP="00683FB4">
      <w:pPr>
        <w:spacing w:line="480" w:lineRule="auto"/>
        <w:rPr>
          <w:rFonts w:ascii="Times New Roman" w:hAnsi="Times New Roman" w:cs="Times New Roman"/>
          <w:sz w:val="24"/>
          <w:szCs w:val="24"/>
          <w:lang w:val="en-US"/>
        </w:rPr>
      </w:pPr>
    </w:p>
    <w:p w14:paraId="0AF226C3" w14:textId="77777777" w:rsidR="00683FB4" w:rsidRPr="00683FB4" w:rsidRDefault="00683FB4" w:rsidP="00683FB4">
      <w:pPr>
        <w:spacing w:line="480" w:lineRule="auto"/>
        <w:rPr>
          <w:rFonts w:ascii="Times New Roman" w:hAnsi="Times New Roman" w:cs="Times New Roman"/>
          <w:sz w:val="24"/>
          <w:szCs w:val="24"/>
          <w:lang w:val="en-US"/>
        </w:rPr>
      </w:pPr>
      <w:r w:rsidRPr="00683FB4">
        <w:rPr>
          <w:rFonts w:ascii="Times New Roman" w:hAnsi="Times New Roman" w:cs="Times New Roman"/>
          <w:b/>
          <w:bCs/>
          <w:sz w:val="24"/>
          <w:szCs w:val="24"/>
          <w:lang w:val="en-US"/>
        </w:rPr>
        <w:t>3. Goal-Setting Theory</w:t>
      </w:r>
    </w:p>
    <w:p w14:paraId="06C5BF90" w14:textId="77777777" w:rsidR="00683FB4" w:rsidRPr="00683FB4" w:rsidRDefault="00683FB4" w:rsidP="00683FB4">
      <w:pPr>
        <w:spacing w:line="480" w:lineRule="auto"/>
        <w:rPr>
          <w:rFonts w:ascii="Times New Roman" w:hAnsi="Times New Roman" w:cs="Times New Roman"/>
          <w:sz w:val="24"/>
          <w:szCs w:val="24"/>
          <w:lang w:val="en-US"/>
        </w:rPr>
      </w:pPr>
    </w:p>
    <w:p w14:paraId="6B52BE0B" w14:textId="77777777" w:rsidR="00683FB4" w:rsidRPr="00683FB4" w:rsidRDefault="00683FB4" w:rsidP="00E9538C">
      <w:pPr>
        <w:spacing w:line="480" w:lineRule="auto"/>
        <w:ind w:firstLine="440"/>
        <w:rPr>
          <w:rFonts w:ascii="Times New Roman" w:hAnsi="Times New Roman" w:cs="Times New Roman"/>
          <w:sz w:val="24"/>
          <w:szCs w:val="24"/>
          <w:lang w:val="en-US"/>
        </w:rPr>
      </w:pPr>
      <w:r w:rsidRPr="00683FB4">
        <w:rPr>
          <w:rFonts w:ascii="Times New Roman" w:hAnsi="Times New Roman" w:cs="Times New Roman"/>
          <w:sz w:val="24"/>
          <w:szCs w:val="24"/>
          <w:lang w:val="en-US"/>
        </w:rPr>
        <w:t>According to Edwin Locke and Gary Latham, setting and achieving challenging but clear goals significantly enhances motivation and performance. This theory emphasizes the importance of creating specific, attainable learning goals aligned with students’ abilities.</w:t>
      </w:r>
    </w:p>
    <w:p w14:paraId="605197D1" w14:textId="659EBA37" w:rsidR="00683FB4" w:rsidRPr="00E9538C" w:rsidRDefault="00683FB4" w:rsidP="00E9538C">
      <w:pPr>
        <w:pStyle w:val="a9"/>
        <w:numPr>
          <w:ilvl w:val="0"/>
          <w:numId w:val="5"/>
        </w:numPr>
        <w:spacing w:line="480" w:lineRule="auto"/>
        <w:rPr>
          <w:rFonts w:ascii="Times New Roman" w:hAnsi="Times New Roman" w:cs="Times New Roman"/>
          <w:sz w:val="24"/>
          <w:szCs w:val="24"/>
          <w:lang w:val="en-US"/>
        </w:rPr>
      </w:pPr>
      <w:r w:rsidRPr="00E9538C">
        <w:rPr>
          <w:rFonts w:ascii="Times New Roman" w:hAnsi="Times New Roman" w:cs="Times New Roman"/>
          <w:sz w:val="24"/>
          <w:szCs w:val="24"/>
          <w:lang w:val="en-US"/>
        </w:rPr>
        <w:t>Clear goals help students focus, maintain attention, and build understanding.</w:t>
      </w:r>
    </w:p>
    <w:p w14:paraId="353A1574" w14:textId="19319437" w:rsidR="00683FB4" w:rsidRPr="00E9538C" w:rsidRDefault="00683FB4" w:rsidP="00E9538C">
      <w:pPr>
        <w:pStyle w:val="a9"/>
        <w:numPr>
          <w:ilvl w:val="0"/>
          <w:numId w:val="5"/>
        </w:numPr>
        <w:spacing w:line="480" w:lineRule="auto"/>
        <w:rPr>
          <w:rFonts w:ascii="Times New Roman" w:hAnsi="Times New Roman" w:cs="Times New Roman"/>
          <w:sz w:val="24"/>
          <w:szCs w:val="24"/>
          <w:lang w:val="en-US"/>
        </w:rPr>
      </w:pPr>
      <w:r w:rsidRPr="00E9538C">
        <w:rPr>
          <w:rFonts w:ascii="Times New Roman" w:hAnsi="Times New Roman" w:cs="Times New Roman"/>
          <w:sz w:val="24"/>
          <w:szCs w:val="24"/>
          <w:lang w:val="en-US"/>
        </w:rPr>
        <w:t>Effective goals include feedback, enabling students to track their progress and adjust strategies as needed.</w:t>
      </w:r>
    </w:p>
    <w:p w14:paraId="1055C588" w14:textId="77777777" w:rsidR="00683FB4" w:rsidRPr="00683FB4" w:rsidRDefault="00683FB4" w:rsidP="00683FB4">
      <w:pPr>
        <w:spacing w:line="480" w:lineRule="auto"/>
        <w:rPr>
          <w:rFonts w:ascii="Times New Roman" w:hAnsi="Times New Roman" w:cs="Times New Roman"/>
          <w:sz w:val="24"/>
          <w:szCs w:val="24"/>
          <w:lang w:val="en-US"/>
        </w:rPr>
      </w:pPr>
    </w:p>
    <w:p w14:paraId="4587A356" w14:textId="77777777" w:rsidR="00683FB4" w:rsidRPr="00683FB4" w:rsidRDefault="00683FB4" w:rsidP="00E9538C">
      <w:pPr>
        <w:spacing w:line="480" w:lineRule="auto"/>
        <w:ind w:firstLine="440"/>
        <w:rPr>
          <w:rFonts w:ascii="Times New Roman" w:hAnsi="Times New Roman" w:cs="Times New Roman"/>
          <w:sz w:val="24"/>
          <w:szCs w:val="24"/>
          <w:lang w:val="en-US"/>
        </w:rPr>
      </w:pPr>
      <w:r w:rsidRPr="00683FB4">
        <w:rPr>
          <w:rFonts w:ascii="Times New Roman" w:hAnsi="Times New Roman" w:cs="Times New Roman"/>
          <w:sz w:val="24"/>
          <w:szCs w:val="24"/>
          <w:lang w:val="en-US"/>
        </w:rPr>
        <w:t>Encouraging students to set smaller objectives, such as completing projects or mastering new skills, increases engagement and provides a sense of accomplishment. Teachers who use goal-setting strategies create structured and motivating learning environments.</w:t>
      </w:r>
    </w:p>
    <w:p w14:paraId="7F91E52B" w14:textId="77777777" w:rsidR="00683FB4" w:rsidRPr="00683FB4" w:rsidRDefault="00683FB4" w:rsidP="00683FB4">
      <w:pPr>
        <w:spacing w:line="480" w:lineRule="auto"/>
        <w:rPr>
          <w:rFonts w:ascii="Times New Roman" w:hAnsi="Times New Roman" w:cs="Times New Roman"/>
          <w:sz w:val="24"/>
          <w:szCs w:val="24"/>
          <w:lang w:val="en-US"/>
        </w:rPr>
      </w:pPr>
    </w:p>
    <w:p w14:paraId="1B11950A" w14:textId="77777777" w:rsidR="00683FB4" w:rsidRPr="00683FB4" w:rsidRDefault="00683FB4" w:rsidP="00683FB4">
      <w:pPr>
        <w:spacing w:line="480" w:lineRule="auto"/>
        <w:rPr>
          <w:rFonts w:ascii="Times New Roman" w:hAnsi="Times New Roman" w:cs="Times New Roman"/>
          <w:sz w:val="24"/>
          <w:szCs w:val="24"/>
          <w:lang w:val="en-US"/>
        </w:rPr>
      </w:pPr>
      <w:r w:rsidRPr="00683FB4">
        <w:rPr>
          <w:rFonts w:ascii="Times New Roman" w:hAnsi="Times New Roman" w:cs="Times New Roman"/>
          <w:b/>
          <w:bCs/>
          <w:sz w:val="24"/>
          <w:szCs w:val="24"/>
          <w:lang w:val="en-US"/>
        </w:rPr>
        <w:lastRenderedPageBreak/>
        <w:t>4. Reinforcement Theory</w:t>
      </w:r>
    </w:p>
    <w:p w14:paraId="0C8F6233" w14:textId="77777777" w:rsidR="00683FB4" w:rsidRPr="00683FB4" w:rsidRDefault="00683FB4" w:rsidP="00683FB4">
      <w:pPr>
        <w:spacing w:line="480" w:lineRule="auto"/>
        <w:rPr>
          <w:rFonts w:ascii="Times New Roman" w:hAnsi="Times New Roman" w:cs="Times New Roman"/>
          <w:sz w:val="24"/>
          <w:szCs w:val="24"/>
          <w:lang w:val="en-US"/>
        </w:rPr>
      </w:pPr>
    </w:p>
    <w:p w14:paraId="73B6EF87" w14:textId="77777777" w:rsidR="00683FB4" w:rsidRPr="00683FB4" w:rsidRDefault="00683FB4" w:rsidP="00E9538C">
      <w:pPr>
        <w:spacing w:line="480" w:lineRule="auto"/>
        <w:ind w:firstLine="720"/>
        <w:rPr>
          <w:rFonts w:ascii="Times New Roman" w:hAnsi="Times New Roman" w:cs="Times New Roman"/>
          <w:sz w:val="24"/>
          <w:szCs w:val="24"/>
          <w:lang w:val="en-US"/>
        </w:rPr>
      </w:pPr>
      <w:r w:rsidRPr="00683FB4">
        <w:rPr>
          <w:rFonts w:ascii="Times New Roman" w:hAnsi="Times New Roman" w:cs="Times New Roman"/>
          <w:sz w:val="24"/>
          <w:szCs w:val="24"/>
          <w:lang w:val="en-US"/>
        </w:rPr>
        <w:t>B.F. Skinner’s Reinforcement Theory suggests that behavior is influenced by its consequences. This theory is widely applied in classrooms to encourage desired actions and discourage undesirable behaviors.</w:t>
      </w:r>
    </w:p>
    <w:p w14:paraId="4C10064D" w14:textId="2E2450A3" w:rsidR="00683FB4" w:rsidRPr="00683FB4" w:rsidRDefault="00683FB4" w:rsidP="00683FB4">
      <w:pPr>
        <w:spacing w:line="480" w:lineRule="auto"/>
        <w:rPr>
          <w:rFonts w:ascii="Times New Roman" w:hAnsi="Times New Roman" w:cs="Times New Roman"/>
          <w:sz w:val="24"/>
          <w:szCs w:val="24"/>
          <w:lang w:val="en-US"/>
        </w:rPr>
      </w:pPr>
      <w:r w:rsidRPr="00683FB4">
        <w:rPr>
          <w:rFonts w:ascii="Times New Roman" w:hAnsi="Times New Roman" w:cs="Times New Roman"/>
          <w:b/>
          <w:bCs/>
          <w:sz w:val="24"/>
          <w:szCs w:val="24"/>
          <w:lang w:val="en-US"/>
        </w:rPr>
        <w:t>Positive Reinforcement</w:t>
      </w:r>
      <w:r w:rsidRPr="00683FB4">
        <w:rPr>
          <w:rFonts w:ascii="Times New Roman" w:hAnsi="Times New Roman" w:cs="Times New Roman"/>
          <w:sz w:val="24"/>
          <w:szCs w:val="24"/>
          <w:lang w:val="en-US"/>
        </w:rPr>
        <w:t>: Providing rewards, such as praise, awards, or privileges, for good behavior or accomplishments (e.g., completing homework or participating in class).</w:t>
      </w:r>
    </w:p>
    <w:p w14:paraId="1DCEA658" w14:textId="739F0AE6" w:rsidR="00683FB4" w:rsidRPr="00683FB4" w:rsidRDefault="00683FB4" w:rsidP="00683FB4">
      <w:pPr>
        <w:spacing w:line="480" w:lineRule="auto"/>
        <w:rPr>
          <w:rFonts w:ascii="Times New Roman" w:hAnsi="Times New Roman" w:cs="Times New Roman"/>
          <w:sz w:val="24"/>
          <w:szCs w:val="24"/>
          <w:lang w:val="en-US"/>
        </w:rPr>
      </w:pPr>
      <w:r w:rsidRPr="00683FB4">
        <w:rPr>
          <w:rFonts w:ascii="Times New Roman" w:hAnsi="Times New Roman" w:cs="Times New Roman"/>
          <w:b/>
          <w:bCs/>
          <w:sz w:val="24"/>
          <w:szCs w:val="24"/>
          <w:lang w:val="en-US"/>
        </w:rPr>
        <w:t>Negative Reinforcement</w:t>
      </w:r>
      <w:r w:rsidRPr="00683FB4">
        <w:rPr>
          <w:rFonts w:ascii="Times New Roman" w:hAnsi="Times New Roman" w:cs="Times New Roman"/>
          <w:sz w:val="24"/>
          <w:szCs w:val="24"/>
          <w:lang w:val="en-US"/>
        </w:rPr>
        <w:t>: Removing an undesired stimulus to encourage a behavior (e.g., excusing well-performing students from homework).</w:t>
      </w:r>
    </w:p>
    <w:p w14:paraId="1BD046CD" w14:textId="6E15213F" w:rsidR="00683FB4" w:rsidRPr="00683FB4" w:rsidRDefault="00683FB4" w:rsidP="00683FB4">
      <w:pPr>
        <w:spacing w:line="480" w:lineRule="auto"/>
        <w:rPr>
          <w:rFonts w:ascii="Times New Roman" w:hAnsi="Times New Roman" w:cs="Times New Roman"/>
          <w:sz w:val="24"/>
          <w:szCs w:val="24"/>
          <w:lang w:val="en-US"/>
        </w:rPr>
      </w:pPr>
      <w:r w:rsidRPr="00683FB4">
        <w:rPr>
          <w:rFonts w:ascii="Times New Roman" w:hAnsi="Times New Roman" w:cs="Times New Roman"/>
          <w:b/>
          <w:bCs/>
          <w:sz w:val="24"/>
          <w:szCs w:val="24"/>
          <w:lang w:val="en-US"/>
        </w:rPr>
        <w:t>Punishment</w:t>
      </w:r>
      <w:r w:rsidRPr="00683FB4">
        <w:rPr>
          <w:rFonts w:ascii="Times New Roman" w:hAnsi="Times New Roman" w:cs="Times New Roman"/>
          <w:sz w:val="24"/>
          <w:szCs w:val="24"/>
          <w:lang w:val="en-US"/>
        </w:rPr>
        <w:t>: Used to discourage undesirable behaviors, such as tardiness or disruptions, by removing rewards or applying penalties.</w:t>
      </w:r>
    </w:p>
    <w:p w14:paraId="2038EF3B" w14:textId="77777777" w:rsidR="00683FB4" w:rsidRPr="00683FB4" w:rsidRDefault="00683FB4" w:rsidP="00683FB4">
      <w:pPr>
        <w:spacing w:line="480" w:lineRule="auto"/>
        <w:rPr>
          <w:rFonts w:ascii="Times New Roman" w:hAnsi="Times New Roman" w:cs="Times New Roman"/>
          <w:sz w:val="24"/>
          <w:szCs w:val="24"/>
          <w:lang w:val="en-US"/>
        </w:rPr>
      </w:pPr>
    </w:p>
    <w:p w14:paraId="4CCA8C9D" w14:textId="3BA96540" w:rsidR="00683FB4" w:rsidRPr="00683FB4" w:rsidRDefault="00683FB4" w:rsidP="00E9538C">
      <w:pPr>
        <w:spacing w:line="480" w:lineRule="auto"/>
        <w:ind w:firstLine="720"/>
        <w:rPr>
          <w:rFonts w:ascii="Times New Roman" w:hAnsi="Times New Roman" w:cs="Times New Roman"/>
          <w:sz w:val="24"/>
          <w:szCs w:val="24"/>
          <w:lang w:val="en-US"/>
        </w:rPr>
      </w:pPr>
      <w:r w:rsidRPr="00683FB4">
        <w:rPr>
          <w:rFonts w:ascii="Times New Roman" w:hAnsi="Times New Roman" w:cs="Times New Roman"/>
          <w:sz w:val="24"/>
          <w:szCs w:val="24"/>
          <w:lang w:val="en-US"/>
        </w:rPr>
        <w:t>Punishment should be applied sparingly to avoid harming students’ self-esteem or morale. Reinforcement should be consistent and immediate to effectively link behavior to its consequences.</w:t>
      </w:r>
    </w:p>
    <w:p w14:paraId="11814EEF" w14:textId="77777777" w:rsidR="00683FB4" w:rsidRPr="00683FB4" w:rsidRDefault="00683FB4" w:rsidP="00E9538C">
      <w:pPr>
        <w:spacing w:line="480" w:lineRule="auto"/>
        <w:ind w:firstLine="720"/>
        <w:rPr>
          <w:rFonts w:ascii="Times New Roman" w:hAnsi="Times New Roman" w:cs="Times New Roman"/>
          <w:sz w:val="24"/>
          <w:szCs w:val="24"/>
          <w:lang w:val="en-US"/>
        </w:rPr>
      </w:pPr>
      <w:r w:rsidRPr="00683FB4">
        <w:rPr>
          <w:rFonts w:ascii="Times New Roman" w:hAnsi="Times New Roman" w:cs="Times New Roman"/>
          <w:sz w:val="24"/>
          <w:szCs w:val="24"/>
          <w:lang w:val="en-US"/>
        </w:rPr>
        <w:t>This comprehensive understanding of motivation theories demonstrates their significance in education. By applying these principles, educators can inspire students to engage more deeply and work toward their goals with confidence and enthusiasm.</w:t>
      </w:r>
    </w:p>
    <w:p w14:paraId="2A19DAC8" w14:textId="77777777" w:rsidR="00901C97" w:rsidRPr="003E78D8" w:rsidRDefault="00901C97" w:rsidP="003E78D8">
      <w:pPr>
        <w:spacing w:line="480" w:lineRule="auto"/>
        <w:rPr>
          <w:rFonts w:ascii="Times New Roman" w:hAnsi="Times New Roman" w:cs="Times New Roman"/>
          <w:sz w:val="24"/>
          <w:szCs w:val="24"/>
        </w:rPr>
      </w:pPr>
    </w:p>
    <w:sectPr w:rsidR="00901C97" w:rsidRPr="003E78D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73692"/>
    <w:multiLevelType w:val="hybridMultilevel"/>
    <w:tmpl w:val="FBC41A70"/>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466767E"/>
    <w:multiLevelType w:val="hybridMultilevel"/>
    <w:tmpl w:val="390E1876"/>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2D6F3679"/>
    <w:multiLevelType w:val="hybridMultilevel"/>
    <w:tmpl w:val="AB821BF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42BB3A8D"/>
    <w:multiLevelType w:val="hybridMultilevel"/>
    <w:tmpl w:val="EB74793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5726618"/>
    <w:multiLevelType w:val="hybridMultilevel"/>
    <w:tmpl w:val="086A4AB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2134E87"/>
    <w:multiLevelType w:val="multilevel"/>
    <w:tmpl w:val="B26088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6722175">
    <w:abstractNumId w:val="5"/>
  </w:num>
  <w:num w:numId="2" w16cid:durableId="290139196">
    <w:abstractNumId w:val="4"/>
  </w:num>
  <w:num w:numId="3" w16cid:durableId="2065984186">
    <w:abstractNumId w:val="3"/>
  </w:num>
  <w:num w:numId="4" w16cid:durableId="233902627">
    <w:abstractNumId w:val="0"/>
  </w:num>
  <w:num w:numId="5" w16cid:durableId="564536623">
    <w:abstractNumId w:val="2"/>
  </w:num>
  <w:num w:numId="6" w16cid:durableId="1965187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2B4"/>
    <w:rsid w:val="00066C32"/>
    <w:rsid w:val="00146174"/>
    <w:rsid w:val="00253D0D"/>
    <w:rsid w:val="002A3C68"/>
    <w:rsid w:val="00333199"/>
    <w:rsid w:val="003E464C"/>
    <w:rsid w:val="003E78D8"/>
    <w:rsid w:val="003F140C"/>
    <w:rsid w:val="004069D2"/>
    <w:rsid w:val="00443674"/>
    <w:rsid w:val="0047235C"/>
    <w:rsid w:val="0048217A"/>
    <w:rsid w:val="0049786F"/>
    <w:rsid w:val="00507833"/>
    <w:rsid w:val="005142B4"/>
    <w:rsid w:val="00516ED7"/>
    <w:rsid w:val="00560E91"/>
    <w:rsid w:val="005D26AD"/>
    <w:rsid w:val="00623FFC"/>
    <w:rsid w:val="00656148"/>
    <w:rsid w:val="00683FB4"/>
    <w:rsid w:val="008B643C"/>
    <w:rsid w:val="008C1868"/>
    <w:rsid w:val="00901C97"/>
    <w:rsid w:val="00912500"/>
    <w:rsid w:val="009451EF"/>
    <w:rsid w:val="009904D6"/>
    <w:rsid w:val="009B32A3"/>
    <w:rsid w:val="009D1926"/>
    <w:rsid w:val="00A1680F"/>
    <w:rsid w:val="00AF136E"/>
    <w:rsid w:val="00B66E8A"/>
    <w:rsid w:val="00B739FA"/>
    <w:rsid w:val="00BC64A2"/>
    <w:rsid w:val="00C56958"/>
    <w:rsid w:val="00D06709"/>
    <w:rsid w:val="00E255AE"/>
    <w:rsid w:val="00E4404A"/>
    <w:rsid w:val="00E9538C"/>
    <w:rsid w:val="00EB696F"/>
    <w:rsid w:val="00F02336"/>
    <w:rsid w:val="00F70FF9"/>
    <w:rsid w:val="00FA226B"/>
    <w:rsid w:val="00FB6717"/>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94EBB"/>
  <w15:chartTrackingRefBased/>
  <w15:docId w15:val="{07E93D25-A865-43AA-ACA1-C3BB5C08A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142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142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142B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142B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142B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142B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142B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142B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142B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42B4"/>
    <w:rPr>
      <w:rFonts w:asciiTheme="majorHAnsi" w:eastAsiaTheme="majorEastAsia" w:hAnsiTheme="majorHAnsi" w:cstheme="majorBidi"/>
      <w:color w:val="0F4761" w:themeColor="accent1" w:themeShade="BF"/>
      <w:sz w:val="40"/>
      <w:szCs w:val="40"/>
    </w:rPr>
  </w:style>
  <w:style w:type="character" w:customStyle="1" w:styleId="20">
    <w:name w:val="标题 2 字符"/>
    <w:basedOn w:val="a0"/>
    <w:link w:val="2"/>
    <w:uiPriority w:val="9"/>
    <w:semiHidden/>
    <w:rsid w:val="005142B4"/>
    <w:rPr>
      <w:rFonts w:asciiTheme="majorHAnsi" w:eastAsiaTheme="majorEastAsia" w:hAnsiTheme="majorHAnsi" w:cstheme="majorBidi"/>
      <w:color w:val="0F4761" w:themeColor="accent1" w:themeShade="BF"/>
      <w:sz w:val="32"/>
      <w:szCs w:val="32"/>
    </w:rPr>
  </w:style>
  <w:style w:type="character" w:customStyle="1" w:styleId="30">
    <w:name w:val="标题 3 字符"/>
    <w:basedOn w:val="a0"/>
    <w:link w:val="3"/>
    <w:uiPriority w:val="9"/>
    <w:semiHidden/>
    <w:rsid w:val="005142B4"/>
    <w:rPr>
      <w:rFonts w:eastAsiaTheme="majorEastAsia" w:cstheme="majorBidi"/>
      <w:color w:val="0F4761" w:themeColor="accent1" w:themeShade="BF"/>
      <w:sz w:val="28"/>
      <w:szCs w:val="28"/>
    </w:rPr>
  </w:style>
  <w:style w:type="character" w:customStyle="1" w:styleId="40">
    <w:name w:val="标题 4 字符"/>
    <w:basedOn w:val="a0"/>
    <w:link w:val="4"/>
    <w:uiPriority w:val="9"/>
    <w:semiHidden/>
    <w:rsid w:val="005142B4"/>
    <w:rPr>
      <w:rFonts w:eastAsiaTheme="majorEastAsia" w:cstheme="majorBidi"/>
      <w:i/>
      <w:iCs/>
      <w:color w:val="0F4761" w:themeColor="accent1" w:themeShade="BF"/>
    </w:rPr>
  </w:style>
  <w:style w:type="character" w:customStyle="1" w:styleId="50">
    <w:name w:val="标题 5 字符"/>
    <w:basedOn w:val="a0"/>
    <w:link w:val="5"/>
    <w:uiPriority w:val="9"/>
    <w:semiHidden/>
    <w:rsid w:val="005142B4"/>
    <w:rPr>
      <w:rFonts w:eastAsiaTheme="majorEastAsia" w:cstheme="majorBidi"/>
      <w:color w:val="0F4761" w:themeColor="accent1" w:themeShade="BF"/>
    </w:rPr>
  </w:style>
  <w:style w:type="character" w:customStyle="1" w:styleId="60">
    <w:name w:val="标题 6 字符"/>
    <w:basedOn w:val="a0"/>
    <w:link w:val="6"/>
    <w:uiPriority w:val="9"/>
    <w:semiHidden/>
    <w:rsid w:val="005142B4"/>
    <w:rPr>
      <w:rFonts w:eastAsiaTheme="majorEastAsia" w:cstheme="majorBidi"/>
      <w:i/>
      <w:iCs/>
      <w:color w:val="595959" w:themeColor="text1" w:themeTint="A6"/>
    </w:rPr>
  </w:style>
  <w:style w:type="character" w:customStyle="1" w:styleId="70">
    <w:name w:val="标题 7 字符"/>
    <w:basedOn w:val="a0"/>
    <w:link w:val="7"/>
    <w:uiPriority w:val="9"/>
    <w:semiHidden/>
    <w:rsid w:val="005142B4"/>
    <w:rPr>
      <w:rFonts w:eastAsiaTheme="majorEastAsia" w:cstheme="majorBidi"/>
      <w:color w:val="595959" w:themeColor="text1" w:themeTint="A6"/>
    </w:rPr>
  </w:style>
  <w:style w:type="character" w:customStyle="1" w:styleId="80">
    <w:name w:val="标题 8 字符"/>
    <w:basedOn w:val="a0"/>
    <w:link w:val="8"/>
    <w:uiPriority w:val="9"/>
    <w:semiHidden/>
    <w:rsid w:val="005142B4"/>
    <w:rPr>
      <w:rFonts w:eastAsiaTheme="majorEastAsia" w:cstheme="majorBidi"/>
      <w:i/>
      <w:iCs/>
      <w:color w:val="272727" w:themeColor="text1" w:themeTint="D8"/>
    </w:rPr>
  </w:style>
  <w:style w:type="character" w:customStyle="1" w:styleId="90">
    <w:name w:val="标题 9 字符"/>
    <w:basedOn w:val="a0"/>
    <w:link w:val="9"/>
    <w:uiPriority w:val="9"/>
    <w:semiHidden/>
    <w:rsid w:val="005142B4"/>
    <w:rPr>
      <w:rFonts w:eastAsiaTheme="majorEastAsia" w:cstheme="majorBidi"/>
      <w:color w:val="272727" w:themeColor="text1" w:themeTint="D8"/>
    </w:rPr>
  </w:style>
  <w:style w:type="paragraph" w:styleId="a3">
    <w:name w:val="Title"/>
    <w:basedOn w:val="a"/>
    <w:next w:val="a"/>
    <w:link w:val="a4"/>
    <w:uiPriority w:val="10"/>
    <w:qFormat/>
    <w:rsid w:val="005142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42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42B4"/>
    <w:pPr>
      <w:numPr>
        <w:ilvl w:val="1"/>
      </w:numPr>
    </w:pPr>
    <w:rPr>
      <w:rFonts w:eastAsiaTheme="majorEastAsia" w:cstheme="majorBidi"/>
      <w:color w:val="595959" w:themeColor="text1" w:themeTint="A6"/>
      <w:spacing w:val="15"/>
      <w:sz w:val="28"/>
      <w:szCs w:val="28"/>
    </w:rPr>
  </w:style>
  <w:style w:type="character" w:customStyle="1" w:styleId="a6">
    <w:name w:val="副标题 字符"/>
    <w:basedOn w:val="a0"/>
    <w:link w:val="a5"/>
    <w:uiPriority w:val="11"/>
    <w:rsid w:val="005142B4"/>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5142B4"/>
    <w:pPr>
      <w:spacing w:before="160"/>
      <w:jc w:val="center"/>
    </w:pPr>
    <w:rPr>
      <w:i/>
      <w:iCs/>
      <w:color w:val="404040" w:themeColor="text1" w:themeTint="BF"/>
    </w:rPr>
  </w:style>
  <w:style w:type="character" w:customStyle="1" w:styleId="a8">
    <w:name w:val="引用 字符"/>
    <w:basedOn w:val="a0"/>
    <w:link w:val="a7"/>
    <w:uiPriority w:val="29"/>
    <w:rsid w:val="005142B4"/>
    <w:rPr>
      <w:i/>
      <w:iCs/>
      <w:color w:val="404040" w:themeColor="text1" w:themeTint="BF"/>
    </w:rPr>
  </w:style>
  <w:style w:type="paragraph" w:styleId="a9">
    <w:name w:val="List Paragraph"/>
    <w:basedOn w:val="a"/>
    <w:uiPriority w:val="34"/>
    <w:qFormat/>
    <w:rsid w:val="005142B4"/>
    <w:pPr>
      <w:ind w:left="720"/>
      <w:contextualSpacing/>
    </w:pPr>
  </w:style>
  <w:style w:type="character" w:styleId="aa">
    <w:name w:val="Intense Emphasis"/>
    <w:basedOn w:val="a0"/>
    <w:uiPriority w:val="21"/>
    <w:qFormat/>
    <w:rsid w:val="005142B4"/>
    <w:rPr>
      <w:i/>
      <w:iCs/>
      <w:color w:val="0F4761" w:themeColor="accent1" w:themeShade="BF"/>
    </w:rPr>
  </w:style>
  <w:style w:type="paragraph" w:styleId="ab">
    <w:name w:val="Intense Quote"/>
    <w:basedOn w:val="a"/>
    <w:next w:val="a"/>
    <w:link w:val="ac"/>
    <w:uiPriority w:val="30"/>
    <w:qFormat/>
    <w:rsid w:val="005142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5142B4"/>
    <w:rPr>
      <w:i/>
      <w:iCs/>
      <w:color w:val="0F4761" w:themeColor="accent1" w:themeShade="BF"/>
    </w:rPr>
  </w:style>
  <w:style w:type="character" w:styleId="ad">
    <w:name w:val="Intense Reference"/>
    <w:basedOn w:val="a0"/>
    <w:uiPriority w:val="32"/>
    <w:qFormat/>
    <w:rsid w:val="005142B4"/>
    <w:rPr>
      <w:b/>
      <w:bCs/>
      <w:smallCaps/>
      <w:color w:val="0F4761" w:themeColor="accent1" w:themeShade="BF"/>
      <w:spacing w:val="5"/>
    </w:rPr>
  </w:style>
  <w:style w:type="paragraph" w:styleId="ae">
    <w:name w:val="Normal (Web)"/>
    <w:basedOn w:val="a"/>
    <w:uiPriority w:val="99"/>
    <w:semiHidden/>
    <w:unhideWhenUsed/>
    <w:rsid w:val="00B66E8A"/>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af">
    <w:name w:val="Strong"/>
    <w:basedOn w:val="a0"/>
    <w:uiPriority w:val="22"/>
    <w:qFormat/>
    <w:rsid w:val="00B66E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2881">
      <w:bodyDiv w:val="1"/>
      <w:marLeft w:val="0"/>
      <w:marRight w:val="0"/>
      <w:marTop w:val="0"/>
      <w:marBottom w:val="0"/>
      <w:divBdr>
        <w:top w:val="none" w:sz="0" w:space="0" w:color="auto"/>
        <w:left w:val="none" w:sz="0" w:space="0" w:color="auto"/>
        <w:bottom w:val="none" w:sz="0" w:space="0" w:color="auto"/>
        <w:right w:val="none" w:sz="0" w:space="0" w:color="auto"/>
      </w:divBdr>
    </w:div>
    <w:div w:id="43914720">
      <w:bodyDiv w:val="1"/>
      <w:marLeft w:val="0"/>
      <w:marRight w:val="0"/>
      <w:marTop w:val="0"/>
      <w:marBottom w:val="0"/>
      <w:divBdr>
        <w:top w:val="none" w:sz="0" w:space="0" w:color="auto"/>
        <w:left w:val="none" w:sz="0" w:space="0" w:color="auto"/>
        <w:bottom w:val="none" w:sz="0" w:space="0" w:color="auto"/>
        <w:right w:val="none" w:sz="0" w:space="0" w:color="auto"/>
      </w:divBdr>
      <w:divsChild>
        <w:div w:id="432630898">
          <w:marLeft w:val="0"/>
          <w:marRight w:val="0"/>
          <w:marTop w:val="0"/>
          <w:marBottom w:val="0"/>
          <w:divBdr>
            <w:top w:val="single" w:sz="2" w:space="0" w:color="E3E3E3"/>
            <w:left w:val="single" w:sz="2" w:space="0" w:color="E3E3E3"/>
            <w:bottom w:val="single" w:sz="2" w:space="0" w:color="E3E3E3"/>
            <w:right w:val="single" w:sz="2" w:space="0" w:color="E3E3E3"/>
          </w:divBdr>
          <w:divsChild>
            <w:div w:id="1264150165">
              <w:marLeft w:val="0"/>
              <w:marRight w:val="0"/>
              <w:marTop w:val="0"/>
              <w:marBottom w:val="0"/>
              <w:divBdr>
                <w:top w:val="single" w:sz="2" w:space="0" w:color="E3E3E3"/>
                <w:left w:val="single" w:sz="2" w:space="0" w:color="E3E3E3"/>
                <w:bottom w:val="single" w:sz="2" w:space="0" w:color="E3E3E3"/>
                <w:right w:val="single" w:sz="2" w:space="0" w:color="E3E3E3"/>
              </w:divBdr>
              <w:divsChild>
                <w:div w:id="271133744">
                  <w:marLeft w:val="0"/>
                  <w:marRight w:val="0"/>
                  <w:marTop w:val="0"/>
                  <w:marBottom w:val="0"/>
                  <w:divBdr>
                    <w:top w:val="single" w:sz="2" w:space="2" w:color="E3E3E3"/>
                    <w:left w:val="single" w:sz="2" w:space="0" w:color="E3E3E3"/>
                    <w:bottom w:val="single" w:sz="2" w:space="0" w:color="E3E3E3"/>
                    <w:right w:val="single" w:sz="2" w:space="0" w:color="E3E3E3"/>
                  </w:divBdr>
                  <w:divsChild>
                    <w:div w:id="6975087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08911224">
      <w:bodyDiv w:val="1"/>
      <w:marLeft w:val="0"/>
      <w:marRight w:val="0"/>
      <w:marTop w:val="0"/>
      <w:marBottom w:val="0"/>
      <w:divBdr>
        <w:top w:val="none" w:sz="0" w:space="0" w:color="auto"/>
        <w:left w:val="none" w:sz="0" w:space="0" w:color="auto"/>
        <w:bottom w:val="none" w:sz="0" w:space="0" w:color="auto"/>
        <w:right w:val="none" w:sz="0" w:space="0" w:color="auto"/>
      </w:divBdr>
    </w:div>
    <w:div w:id="952907191">
      <w:bodyDiv w:val="1"/>
      <w:marLeft w:val="0"/>
      <w:marRight w:val="0"/>
      <w:marTop w:val="0"/>
      <w:marBottom w:val="0"/>
      <w:divBdr>
        <w:top w:val="none" w:sz="0" w:space="0" w:color="auto"/>
        <w:left w:val="none" w:sz="0" w:space="0" w:color="auto"/>
        <w:bottom w:val="none" w:sz="0" w:space="0" w:color="auto"/>
        <w:right w:val="none" w:sz="0" w:space="0" w:color="auto"/>
      </w:divBdr>
    </w:div>
    <w:div w:id="1178814970">
      <w:bodyDiv w:val="1"/>
      <w:marLeft w:val="0"/>
      <w:marRight w:val="0"/>
      <w:marTop w:val="0"/>
      <w:marBottom w:val="0"/>
      <w:divBdr>
        <w:top w:val="none" w:sz="0" w:space="0" w:color="auto"/>
        <w:left w:val="none" w:sz="0" w:space="0" w:color="auto"/>
        <w:bottom w:val="none" w:sz="0" w:space="0" w:color="auto"/>
        <w:right w:val="none" w:sz="0" w:space="0" w:color="auto"/>
      </w:divBdr>
    </w:div>
    <w:div w:id="1686636367">
      <w:bodyDiv w:val="1"/>
      <w:marLeft w:val="0"/>
      <w:marRight w:val="0"/>
      <w:marTop w:val="0"/>
      <w:marBottom w:val="0"/>
      <w:divBdr>
        <w:top w:val="none" w:sz="0" w:space="0" w:color="auto"/>
        <w:left w:val="none" w:sz="0" w:space="0" w:color="auto"/>
        <w:bottom w:val="none" w:sz="0" w:space="0" w:color="auto"/>
        <w:right w:val="none" w:sz="0" w:space="0" w:color="auto"/>
      </w:divBdr>
    </w:div>
    <w:div w:id="1888910908">
      <w:bodyDiv w:val="1"/>
      <w:marLeft w:val="0"/>
      <w:marRight w:val="0"/>
      <w:marTop w:val="0"/>
      <w:marBottom w:val="0"/>
      <w:divBdr>
        <w:top w:val="none" w:sz="0" w:space="0" w:color="auto"/>
        <w:left w:val="none" w:sz="0" w:space="0" w:color="auto"/>
        <w:bottom w:val="none" w:sz="0" w:space="0" w:color="auto"/>
        <w:right w:val="none" w:sz="0" w:space="0" w:color="auto"/>
      </w:divBdr>
    </w:div>
    <w:div w:id="1984770528">
      <w:bodyDiv w:val="1"/>
      <w:marLeft w:val="0"/>
      <w:marRight w:val="0"/>
      <w:marTop w:val="0"/>
      <w:marBottom w:val="0"/>
      <w:divBdr>
        <w:top w:val="none" w:sz="0" w:space="0" w:color="auto"/>
        <w:left w:val="none" w:sz="0" w:space="0" w:color="auto"/>
        <w:bottom w:val="none" w:sz="0" w:space="0" w:color="auto"/>
        <w:right w:val="none" w:sz="0" w:space="0" w:color="auto"/>
      </w:divBdr>
    </w:div>
    <w:div w:id="2060083657">
      <w:bodyDiv w:val="1"/>
      <w:marLeft w:val="0"/>
      <w:marRight w:val="0"/>
      <w:marTop w:val="0"/>
      <w:marBottom w:val="0"/>
      <w:divBdr>
        <w:top w:val="none" w:sz="0" w:space="0" w:color="auto"/>
        <w:left w:val="none" w:sz="0" w:space="0" w:color="auto"/>
        <w:bottom w:val="none" w:sz="0" w:space="0" w:color="auto"/>
        <w:right w:val="none" w:sz="0" w:space="0" w:color="auto"/>
      </w:divBdr>
    </w:div>
    <w:div w:id="208995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690</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ahlawat</dc:creator>
  <cp:keywords/>
  <dc:description/>
  <cp:lastModifiedBy>Panqianxi Li</cp:lastModifiedBy>
  <cp:revision>2</cp:revision>
  <dcterms:created xsi:type="dcterms:W3CDTF">2024-11-28T07:22:00Z</dcterms:created>
  <dcterms:modified xsi:type="dcterms:W3CDTF">2024-11-28T07:22:00Z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26b64679-a990-4c23-bfc3-716a09eeaaf0</vt:lpwstr>
  </property>
</Properties>
</file>